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A529DF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78B334D">
      <w:pPr>
        <w:shd w:val="clear" w:color="auto" w:fill="auto"/>
        <w:spacing w:line="560" w:lineRule="exact"/>
        <w:jc w:val="center"/>
        <w:rPr>
          <w:rFonts w:ascii="仿宋_GB2312" w:hAnsi="仿宋" w:eastAsia="仿宋_GB2312" w:cs="仿宋"/>
          <w:b/>
          <w:sz w:val="32"/>
          <w:szCs w:val="32"/>
        </w:rPr>
      </w:pPr>
    </w:p>
    <w:tbl>
      <w:tblPr>
        <w:tblStyle w:val="12"/>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C4593F0">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24"/>
                <w:szCs w:val="24"/>
                <w:lang w:val="en-US" w:eastAsia="zh-CN"/>
              </w:rPr>
            </w:pPr>
            <w:r>
              <w:rPr>
                <w:rFonts w:hint="eastAsia" w:ascii="仿宋_GB2312" w:hAnsi="宋体" w:eastAsia="仿宋_GB2312" w:cs="仿宋_GB2312"/>
                <w:b w:val="0"/>
                <w:bCs/>
                <w:color w:val="000000"/>
                <w:sz w:val="32"/>
                <w:szCs w:val="32"/>
                <w:lang w:val="en-US" w:eastAsia="zh-CN"/>
              </w:rPr>
              <w:t>许昌市潩河北路贯通项目初步设计方案经济性审查意见编制</w:t>
            </w: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hint="default" w:ascii="仿宋_GB2312" w:hAnsi="宋体" w:eastAsia="仿宋_GB2312" w:cs="仿宋_GB2312"/>
                <w:b/>
                <w:color w:val="000000"/>
                <w:sz w:val="32"/>
                <w:szCs w:val="32"/>
                <w:lang w:val="en-US" w:eastAsia="zh-CN"/>
              </w:rPr>
            </w:pPr>
            <w:r>
              <w:rPr>
                <w:rFonts w:hint="eastAsia" w:ascii="仿宋_GB2312" w:hAnsi="宋体" w:eastAsia="仿宋_GB2312" w:cs="仿宋_GB2312"/>
                <w:b w:val="0"/>
                <w:bCs/>
                <w:color w:val="000000"/>
                <w:sz w:val="32"/>
                <w:szCs w:val="32"/>
                <w:lang w:val="en-US" w:eastAsia="zh-CN"/>
              </w:rPr>
              <w:t>公司名称***</w:t>
            </w:r>
          </w:p>
        </w:tc>
      </w:tr>
      <w:tr w14:paraId="6428FAED">
        <w:tblPrEx>
          <w:tblCellMar>
            <w:top w:w="15" w:type="dxa"/>
            <w:left w:w="15" w:type="dxa"/>
            <w:bottom w:w="15" w:type="dxa"/>
            <w:right w:w="15" w:type="dxa"/>
          </w:tblCellMar>
        </w:tblPrEx>
        <w:trPr>
          <w:trHeight w:val="793"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3EBE471">
        <w:tblPrEx>
          <w:tblCellMar>
            <w:top w:w="15" w:type="dxa"/>
            <w:left w:w="15" w:type="dxa"/>
            <w:bottom w:w="15" w:type="dxa"/>
            <w:right w:w="15" w:type="dxa"/>
          </w:tblCellMar>
        </w:tblPrEx>
        <w:trPr>
          <w:trHeight w:val="909"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b/>
                <w:color w:val="000000"/>
                <w:sz w:val="32"/>
                <w:szCs w:val="32"/>
              </w:rPr>
            </w:pPr>
          </w:p>
        </w:tc>
      </w:tr>
      <w:tr w14:paraId="2E597FAB">
        <w:tblPrEx>
          <w:tblCellMar>
            <w:top w:w="15" w:type="dxa"/>
            <w:left w:w="15" w:type="dxa"/>
            <w:bottom w:w="15" w:type="dxa"/>
            <w:right w:w="15" w:type="dxa"/>
          </w:tblCellMar>
        </w:tblPrEx>
        <w:trPr>
          <w:trHeight w:val="3069"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kern w:val="2"/>
                <w:sz w:val="32"/>
                <w:szCs w:val="32"/>
                <w:highlight w:val="none"/>
                <w:lang w:val="en-US" w:eastAsia="zh-CN" w:bidi="ar-SA"/>
              </w:rPr>
              <w:t>压减金额/工程造价*设计单位委托服务费*下浮率</w:t>
            </w:r>
            <w:r>
              <w:rPr>
                <w:rFonts w:hint="eastAsia" w:ascii="仿宋_GB2312" w:hAnsi="仿宋_GB2312" w:eastAsia="仿宋_GB2312" w:cs="仿宋_GB2312"/>
                <w:kern w:val="2"/>
                <w:sz w:val="32"/>
                <w:szCs w:val="32"/>
                <w:highlight w:val="none"/>
                <w:u w:val="singl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含税）</w:t>
            </w:r>
          </w:p>
        </w:tc>
      </w:tr>
    </w:tbl>
    <w:p w14:paraId="4D598A3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BF41D22">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354F31">
      <w:pPr>
        <w:pStyle w:val="2"/>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94BB9E8">
      <w:pPr>
        <w:rPr>
          <w:rFonts w:hint="eastAsia" w:ascii="仿宋_GB2312" w:hAnsi="仿宋_GB2312" w:eastAsia="仿宋_GB2312" w:cs="仿宋_GB2312"/>
          <w:sz w:val="32"/>
          <w:szCs w:val="32"/>
          <w:highlight w:val="none"/>
          <w:lang w:val="en-US" w:eastAsia="zh-CN"/>
        </w:rPr>
      </w:pPr>
    </w:p>
    <w:p w14:paraId="20E11217">
      <w:pPr>
        <w:rPr>
          <w:rFonts w:hint="eastAsia" w:ascii="仿宋_GB2312" w:hAnsi="仿宋_GB2312" w:eastAsia="仿宋_GB2312" w:cs="仿宋_GB2312"/>
          <w:sz w:val="32"/>
          <w:szCs w:val="32"/>
          <w:highlight w:val="none"/>
          <w:lang w:val="en-US" w:eastAsia="zh-CN"/>
        </w:rPr>
      </w:pPr>
    </w:p>
    <w:p w14:paraId="3E6485D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C82FC14">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480701">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32F293D">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1FE8C0E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3761045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B3FABD7">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60CEAF3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35914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414B08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00603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88E25E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A495B9E">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lang w:val="zh-CN"/>
              </w:rPr>
              <w:t>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08AA7B76">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rPr>
              <w:t>报价得分=评标基准价/报价*30</w:t>
            </w:r>
          </w:p>
          <w:p w14:paraId="6B1BB130">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最低投标报价为评标基准价，报价高于压减金额占工程造价的比例与设计单位委托服务费乘积的为无效报价。</w:t>
            </w: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2913" w:type="dxa"/>
            <w:tcMar>
              <w:top w:w="0" w:type="dxa"/>
              <w:left w:w="0" w:type="dxa"/>
              <w:bottom w:w="0" w:type="dxa"/>
              <w:right w:w="0" w:type="dxa"/>
            </w:tcMar>
            <w:vAlign w:val="center"/>
          </w:tcPr>
          <w:p w14:paraId="78AB74F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E01F51">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3E094A63">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（1）阐述项目初步设计方案复审的工作内容、工作重点、工作方法和工作流程（</w:t>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zh-CN"/>
              </w:rPr>
              <w:t>对本项目理解深入、思路清晰、设计方案可行性强得11-15分；</w:t>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zh-CN"/>
              </w:rPr>
              <w:t>对本项目理解较为深入、思路较为清晰、方案基本可行得6-10分；</w:t>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zh-CN"/>
              </w:rPr>
              <w:t>对本项目有一定的理解、思路一般、方案针对性和可操作性一般得1-5分；</w:t>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zh-CN"/>
              </w:rPr>
              <w:t>没有不得分）；</w:t>
            </w:r>
          </w:p>
          <w:p w14:paraId="09BE9F05">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（2）阐述项目初步设计方案复审过程中的质量承诺及保证措施（</w:t>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zh-CN"/>
              </w:rPr>
              <w:t>质量管理体系完善、保证措施科学、合理得7-10分；</w:t>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zh-CN"/>
              </w:rPr>
              <w:t>质量管理体系较完善、保证措施可行得4-6分；</w:t>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zh-CN"/>
              </w:rPr>
              <w:t>质量管理体系简单、保证措施一般得1-3分，</w:t>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zh-CN"/>
              </w:rPr>
              <w:t>没有不得分）；</w:t>
            </w:r>
          </w:p>
          <w:p w14:paraId="6E0C88FE">
            <w:pPr>
              <w:widowControl/>
              <w:numPr>
                <w:ilvl w:val="0"/>
                <w:numId w:val="0"/>
              </w:numPr>
              <w:adjustRightInd w:val="0"/>
              <w:snapToGrid w:val="0"/>
              <w:spacing w:line="276" w:lineRule="auto"/>
              <w:ind w:leftChars="0"/>
              <w:jc w:val="both"/>
              <w:rPr>
                <w:rFonts w:hint="eastAsia"/>
                <w:lang w:val="zh-CN"/>
              </w:rPr>
            </w:pPr>
            <w:r>
              <w:rPr>
                <w:rFonts w:hint="eastAsia" w:ascii="仿宋_GB2312" w:hAnsi="仿宋_GB2312" w:eastAsia="仿宋_GB2312" w:cs="仿宋_GB2312"/>
                <w:sz w:val="32"/>
                <w:szCs w:val="32"/>
                <w:highlight w:val="none"/>
                <w:lang w:val="zh-CN"/>
              </w:rPr>
              <w:t>（3）服务周期保障方案（1-5分，没有不得分）。</w:t>
            </w: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2913" w:type="dxa"/>
            <w:tcMar>
              <w:top w:w="0" w:type="dxa"/>
              <w:left w:w="0" w:type="dxa"/>
              <w:bottom w:w="0" w:type="dxa"/>
              <w:right w:w="0" w:type="dxa"/>
            </w:tcMar>
            <w:vAlign w:val="center"/>
          </w:tcPr>
          <w:p w14:paraId="1FCFD0D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AFED2F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21CF6A61">
            <w:pPr>
              <w:keepNext w:val="0"/>
              <w:keepLines w:val="0"/>
              <w:pageBreakBefore w:val="0"/>
              <w:widowControl w:val="0"/>
              <w:numPr>
                <w:ilvl w:val="0"/>
                <w:numId w:val="0"/>
              </w:numPr>
              <w:kinsoku/>
              <w:wordWrap/>
              <w:overflowPunct/>
              <w:topLinePunct w:val="0"/>
              <w:autoSpaceDE/>
              <w:autoSpaceDN/>
              <w:bidi w:val="0"/>
              <w:adjustRightInd/>
              <w:snapToGrid/>
              <w:spacing w:line="47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年1</w:t>
            </w:r>
            <w:r>
              <w:rPr>
                <w:rFonts w:hint="eastAsia" w:ascii="仿宋_GB2312" w:hAnsi="仿宋_GB2312" w:eastAsia="仿宋_GB2312" w:cs="仿宋_GB2312"/>
                <w:sz w:val="32"/>
                <w:szCs w:val="32"/>
                <w:highlight w:val="none"/>
                <w:lang w:val="en-US" w:eastAsia="zh-CN"/>
              </w:rPr>
              <w:t>月1日起，</w:t>
            </w:r>
            <w:r>
              <w:rPr>
                <w:rFonts w:hint="default" w:ascii="仿宋_GB2312" w:hAnsi="仿宋_GB2312" w:eastAsia="仿宋_GB2312" w:cs="仿宋_GB2312"/>
                <w:sz w:val="32"/>
                <w:szCs w:val="32"/>
                <w:highlight w:val="none"/>
                <w:lang w:val="en-US" w:eastAsia="zh-CN"/>
              </w:rPr>
              <w:t>承接过类似项目的初步设计工作或者施工图预算编制或评审业绩的，每项得5分，本项最高得</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分。（需提供服务合同或委托证明文件，合同以签订时间为准，附复印件加盖公章）。</w:t>
            </w:r>
          </w:p>
          <w:p w14:paraId="11CA2927">
            <w:pPr>
              <w:adjustRightInd w:val="0"/>
              <w:snapToGrid w:val="0"/>
              <w:spacing w:line="276" w:lineRule="auto"/>
              <w:jc w:val="left"/>
              <w:rPr>
                <w:rFonts w:hint="default"/>
                <w:color w:val="auto"/>
                <w:lang w:val="en-US" w:eastAsia="zh-CN"/>
              </w:rPr>
            </w:pP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2913" w:type="dxa"/>
            <w:tcMar>
              <w:top w:w="0" w:type="dxa"/>
              <w:left w:w="0" w:type="dxa"/>
              <w:bottom w:w="0" w:type="dxa"/>
              <w:right w:w="0" w:type="dxa"/>
            </w:tcMar>
            <w:vAlign w:val="center"/>
          </w:tcPr>
          <w:p w14:paraId="1AC7B46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CD5C18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1E72798">
            <w:pPr>
              <w:pStyle w:val="10"/>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项目负责人具有市政相关专业高级及以上工程师的得10分；项目人员配置中(除项目负责人以外)具有注册类的岩土专业、给水排水专业、结构专业、电气专业、道路专业、造价专业，每有一人得2分，本项最高得10分(</w:t>
            </w:r>
            <w:r>
              <w:rPr>
                <w:rFonts w:hint="eastAsia" w:eastAsia="仿宋_GB2312" w:cs="Times New Roman"/>
                <w:sz w:val="32"/>
                <w:szCs w:val="32"/>
                <w:lang w:val="en-US" w:eastAsia="zh-CN"/>
              </w:rPr>
              <w:t>以上人员均需提供聘用合同、半年内社保证明、证书等文件复印件</w:t>
            </w:r>
            <w:r>
              <w:rPr>
                <w:rFonts w:hint="eastAsia" w:ascii="仿宋_GB2312" w:hAnsi="仿宋_GB2312" w:eastAsia="仿宋_GB2312" w:cs="仿宋_GB2312"/>
                <w:kern w:val="2"/>
                <w:sz w:val="32"/>
                <w:szCs w:val="32"/>
                <w:highlight w:val="none"/>
                <w:lang w:val="en-US" w:eastAsia="zh-CN" w:bidi="ar-SA"/>
              </w:rPr>
              <w:t>)。</w:t>
            </w: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29961A19">
      <w:pPr>
        <w:pStyle w:val="11"/>
        <w:spacing w:before="100" w:after="100"/>
        <w:ind w:left="0" w:leftChars="0" w:firstLine="0" w:firstLineChars="0"/>
        <w:rPr>
          <w:rFonts w:hint="eastAsia" w:ascii="仿宋" w:hAnsi="仿宋" w:eastAsia="仿宋" w:cs="仿宋"/>
          <w:sz w:val="32"/>
          <w:szCs w:val="32"/>
          <w:highlight w:val="none"/>
          <w:lang w:val="en-US" w:eastAsia="zh-CN"/>
        </w:rPr>
      </w:pPr>
    </w:p>
    <w:p w14:paraId="2E8C915F">
      <w:pPr>
        <w:pStyle w:val="11"/>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624CC39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D6FB6DC-069A-4F00-A1FF-372C891786CB}"/>
  </w:font>
  <w:font w:name="方正小标宋简体">
    <w:panose1 w:val="03000509000000000000"/>
    <w:charset w:val="86"/>
    <w:family w:val="auto"/>
    <w:pitch w:val="default"/>
    <w:sig w:usb0="00000001" w:usb1="080E0000" w:usb2="00000000" w:usb3="00000000" w:csb0="00040000" w:csb1="00000000"/>
    <w:embedRegular r:id="rId2" w:fontKey="{7EB7A041-8154-40E6-AE8A-8FB3F4AC3FB7}"/>
  </w:font>
  <w:font w:name="仿宋">
    <w:panose1 w:val="02010609060101010101"/>
    <w:charset w:val="86"/>
    <w:family w:val="auto"/>
    <w:pitch w:val="default"/>
    <w:sig w:usb0="800002BF" w:usb1="38CF7CFA" w:usb2="00000016" w:usb3="00000000" w:csb0="00040001" w:csb1="00000000"/>
    <w:embedRegular r:id="rId3" w:fontKey="{0E7EB3C2-15C3-4CA8-BCAD-51A4810C6C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757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DC8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7FDC8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766F"/>
    <w:rsid w:val="019150A2"/>
    <w:rsid w:val="022C0730"/>
    <w:rsid w:val="02447828"/>
    <w:rsid w:val="03B60333"/>
    <w:rsid w:val="04311D7B"/>
    <w:rsid w:val="04EC17F6"/>
    <w:rsid w:val="053E7D2E"/>
    <w:rsid w:val="06316315"/>
    <w:rsid w:val="07EA2C20"/>
    <w:rsid w:val="08E4766F"/>
    <w:rsid w:val="08F35052"/>
    <w:rsid w:val="09012917"/>
    <w:rsid w:val="0CD8573D"/>
    <w:rsid w:val="121865DB"/>
    <w:rsid w:val="12D06EB6"/>
    <w:rsid w:val="12DA1AE3"/>
    <w:rsid w:val="14DE58BA"/>
    <w:rsid w:val="16351E52"/>
    <w:rsid w:val="16AA5BFF"/>
    <w:rsid w:val="17D42FA4"/>
    <w:rsid w:val="188E75F7"/>
    <w:rsid w:val="18F90F15"/>
    <w:rsid w:val="1954439D"/>
    <w:rsid w:val="1A8B0292"/>
    <w:rsid w:val="1ABD4218"/>
    <w:rsid w:val="1B656D35"/>
    <w:rsid w:val="1B9735D8"/>
    <w:rsid w:val="1C790312"/>
    <w:rsid w:val="1C884B8C"/>
    <w:rsid w:val="1D882793"/>
    <w:rsid w:val="1E0D400B"/>
    <w:rsid w:val="1EE241F9"/>
    <w:rsid w:val="20141DB5"/>
    <w:rsid w:val="2217240B"/>
    <w:rsid w:val="22671F9E"/>
    <w:rsid w:val="23CE2152"/>
    <w:rsid w:val="24B16B47"/>
    <w:rsid w:val="25076767"/>
    <w:rsid w:val="27787DF0"/>
    <w:rsid w:val="280A234B"/>
    <w:rsid w:val="2BA74800"/>
    <w:rsid w:val="2D782A6B"/>
    <w:rsid w:val="2DC86CB0"/>
    <w:rsid w:val="2E1B5BCA"/>
    <w:rsid w:val="2E4B6478"/>
    <w:rsid w:val="2E913546"/>
    <w:rsid w:val="2F873DDF"/>
    <w:rsid w:val="327411B4"/>
    <w:rsid w:val="33114C55"/>
    <w:rsid w:val="332C1A8F"/>
    <w:rsid w:val="33501744"/>
    <w:rsid w:val="34666BD6"/>
    <w:rsid w:val="35E52AF5"/>
    <w:rsid w:val="367207C6"/>
    <w:rsid w:val="36A55DE0"/>
    <w:rsid w:val="37AC319E"/>
    <w:rsid w:val="37C64260"/>
    <w:rsid w:val="37EA43F2"/>
    <w:rsid w:val="389B749B"/>
    <w:rsid w:val="3B135A0E"/>
    <w:rsid w:val="3BC66F24"/>
    <w:rsid w:val="3CB1422C"/>
    <w:rsid w:val="3EAD617A"/>
    <w:rsid w:val="3FB3156E"/>
    <w:rsid w:val="3FFF1345"/>
    <w:rsid w:val="40257AEB"/>
    <w:rsid w:val="418036D2"/>
    <w:rsid w:val="41D00C05"/>
    <w:rsid w:val="420F2CA7"/>
    <w:rsid w:val="4353542C"/>
    <w:rsid w:val="43A959FE"/>
    <w:rsid w:val="46506E72"/>
    <w:rsid w:val="471072A6"/>
    <w:rsid w:val="4A407EA2"/>
    <w:rsid w:val="4DF220F6"/>
    <w:rsid w:val="4E7520E4"/>
    <w:rsid w:val="4F5F526E"/>
    <w:rsid w:val="522A6CE4"/>
    <w:rsid w:val="52850580"/>
    <w:rsid w:val="53531EFE"/>
    <w:rsid w:val="535624E4"/>
    <w:rsid w:val="54EB2E1F"/>
    <w:rsid w:val="55F45FE4"/>
    <w:rsid w:val="582708F3"/>
    <w:rsid w:val="58DE1F33"/>
    <w:rsid w:val="58FC4F69"/>
    <w:rsid w:val="5943350B"/>
    <w:rsid w:val="594352B9"/>
    <w:rsid w:val="5B136F0D"/>
    <w:rsid w:val="5BBC0EAA"/>
    <w:rsid w:val="5C037EDF"/>
    <w:rsid w:val="5C7659A5"/>
    <w:rsid w:val="5CC9362F"/>
    <w:rsid w:val="5CD10E2D"/>
    <w:rsid w:val="60196D73"/>
    <w:rsid w:val="62465E1A"/>
    <w:rsid w:val="651105D5"/>
    <w:rsid w:val="65501D46"/>
    <w:rsid w:val="65DC4ACB"/>
    <w:rsid w:val="67CA4DF7"/>
    <w:rsid w:val="688431F8"/>
    <w:rsid w:val="68E87407"/>
    <w:rsid w:val="696C0215"/>
    <w:rsid w:val="69A91168"/>
    <w:rsid w:val="69AF0FBD"/>
    <w:rsid w:val="6AC61BF3"/>
    <w:rsid w:val="6AEE0103"/>
    <w:rsid w:val="6B785296"/>
    <w:rsid w:val="6B901CD8"/>
    <w:rsid w:val="6CA87639"/>
    <w:rsid w:val="6E773123"/>
    <w:rsid w:val="6E7C3ECE"/>
    <w:rsid w:val="73165394"/>
    <w:rsid w:val="77426567"/>
    <w:rsid w:val="77AE3901"/>
    <w:rsid w:val="78574485"/>
    <w:rsid w:val="78770683"/>
    <w:rsid w:val="787943FB"/>
    <w:rsid w:val="7B9F65A8"/>
    <w:rsid w:val="7C0B180E"/>
    <w:rsid w:val="7D0932A6"/>
    <w:rsid w:val="7DAD0FE3"/>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3">
    <w:name w:val="Default Paragraph Font"/>
    <w:semiHidden/>
    <w:qFormat/>
    <w:uiPriority w:val="0"/>
    <w:rPr>
      <w:rFonts w:ascii="Calibri" w:hAnsi="Calibri" w:eastAsia="仿宋_GB2312"/>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basedOn w:val="3"/>
    <w:next w:val="11"/>
    <w:qFormat/>
    <w:uiPriority w:val="0"/>
    <w:pPr>
      <w:ind w:firstLine="420" w:firstLineChars="100"/>
    </w:pPr>
    <w:rPr>
      <w:rFonts w:ascii="宋体" w:hAnsi="Times New Roman" w:eastAsia="宋体" w:cs="Times New Roman"/>
      <w:kern w:val="0"/>
      <w:sz w:val="34"/>
      <w:szCs w:val="20"/>
    </w:rPr>
  </w:style>
  <w:style w:type="paragraph" w:styleId="11">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customStyle="1" w:styleId="14">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1181</Words>
  <Characters>1226</Characters>
  <Lines>0</Lines>
  <Paragraphs>0</Paragraphs>
  <TotalTime>0</TotalTime>
  <ScaleCrop>false</ScaleCrop>
  <LinksUpToDate>false</LinksUpToDate>
  <CharactersWithSpaces>1254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2025-10-17T00:22:00Z</dcterms:created>
  <dc:creator>小雨</dc:creator>
  <cp:lastModifiedBy>WPS_1658882146</cp:lastModifiedBy>
  <dcterms:modified xsi:type="dcterms:W3CDTF">2026-04-01T01:38:03Z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79A3CB929A3C41019EC81153BBE063E5_13</vt:lpwstr>
  </property>
  <property fmtid="{D5CDD505-2E9C-101B-9397-08002B2CF9AE}" pid="4" name="KSOTemplateDocerSaveRecord">
    <vt:lpwstr>eyJoZGlkIjoiOTIyY2E1Y2MxN2RlNmU3MWE5ZTI4MTRkNjNlNGE0MTMiLCJ1c2VySWQiOiIyMjI0MzU2NzYifQ==</vt:lpwstr>
  </property>
</Properties>
</file>